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5D2" w:rsidRDefault="00C16F3D" w:rsidP="0054728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47289">
        <w:rPr>
          <w:rFonts w:asciiTheme="minorHAnsi" w:hAnsiTheme="minorHAnsi" w:cstheme="minorHAnsi"/>
          <w:b/>
          <w:sz w:val="24"/>
          <w:szCs w:val="24"/>
        </w:rPr>
        <w:t xml:space="preserve">PAKIET </w:t>
      </w:r>
      <w:r w:rsidR="00547289" w:rsidRPr="00547289">
        <w:rPr>
          <w:rFonts w:asciiTheme="minorHAnsi" w:hAnsiTheme="minorHAnsi" w:cstheme="minorHAnsi"/>
          <w:b/>
          <w:sz w:val="24"/>
          <w:szCs w:val="24"/>
        </w:rPr>
        <w:t>15</w:t>
      </w:r>
    </w:p>
    <w:p w:rsidR="00547289" w:rsidRPr="00547289" w:rsidRDefault="00547289" w:rsidP="00547289">
      <w:pPr>
        <w:jc w:val="center"/>
        <w:rPr>
          <w:rFonts w:asciiTheme="minorHAnsi" w:hAnsiTheme="minorHAnsi" w:cstheme="minorHAnsi"/>
          <w:b/>
          <w:sz w:val="20"/>
        </w:rPr>
      </w:pPr>
      <w:bookmarkStart w:id="0" w:name="_GoBack"/>
      <w:bookmarkEnd w:id="0"/>
    </w:p>
    <w:p w:rsidR="003805D2" w:rsidRPr="00C16F3D" w:rsidRDefault="003805D2" w:rsidP="003805D2">
      <w:pPr>
        <w:shd w:val="clear" w:color="auto" w:fill="FFFFFF"/>
        <w:jc w:val="center"/>
        <w:rPr>
          <w:rFonts w:cs="Calibri"/>
          <w:b/>
          <w:color w:val="000000"/>
          <w:spacing w:val="-2"/>
          <w:sz w:val="24"/>
          <w:szCs w:val="24"/>
        </w:rPr>
      </w:pPr>
      <w:r w:rsidRPr="00C16F3D">
        <w:rPr>
          <w:rFonts w:cs="Calibri"/>
          <w:b/>
          <w:color w:val="000000"/>
          <w:spacing w:val="-2"/>
          <w:sz w:val="24"/>
          <w:szCs w:val="24"/>
        </w:rPr>
        <w:t>ZESTAWIENIE PARAMETRÓW I WARUNKÓW TECHNICZNYCH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7278"/>
      </w:tblGrid>
      <w:tr w:rsidR="003805D2" w:rsidTr="003805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Default="003805D2">
            <w:pPr>
              <w:shd w:val="clear" w:color="auto" w:fill="FFFFFF"/>
              <w:spacing w:after="0" w:line="240" w:lineRule="auto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Przedmiot: 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2" w:rsidRDefault="003805D2">
            <w:pPr>
              <w:shd w:val="clear" w:color="auto" w:fill="FFFFFF"/>
              <w:spacing w:after="0" w:line="250" w:lineRule="exact"/>
              <w:ind w:right="442"/>
              <w:rPr>
                <w:rFonts w:asciiTheme="majorHAnsi" w:hAnsiTheme="majorHAnsi" w:cs="Calibri"/>
                <w:b/>
                <w:sz w:val="28"/>
                <w:szCs w:val="28"/>
              </w:rPr>
            </w:pPr>
          </w:p>
          <w:p w:rsidR="003805D2" w:rsidRDefault="003805D2">
            <w:pPr>
              <w:shd w:val="clear" w:color="auto" w:fill="FFFFFF"/>
              <w:spacing w:after="0" w:line="250" w:lineRule="exact"/>
              <w:ind w:right="442"/>
              <w:rPr>
                <w:rFonts w:asciiTheme="majorHAnsi" w:hAnsiTheme="majorHAnsi" w:cs="Calibri"/>
                <w:b/>
                <w:sz w:val="28"/>
                <w:szCs w:val="28"/>
              </w:rPr>
            </w:pPr>
            <w:r w:rsidRPr="005577EB">
              <w:rPr>
                <w:rFonts w:ascii="Cambria Math" w:hAnsi="Cambria Math" w:cs="Calibri"/>
                <w:sz w:val="24"/>
                <w:szCs w:val="24"/>
              </w:rPr>
              <w:t>KOZETKA LEKARSKA</w:t>
            </w:r>
            <w:r w:rsidRPr="005577EB">
              <w:rPr>
                <w:rFonts w:ascii="Cambria Math" w:hAnsi="Cambria Math" w:cs="Calibri"/>
                <w:sz w:val="28"/>
                <w:szCs w:val="28"/>
              </w:rPr>
              <w:t xml:space="preserve">                           </w:t>
            </w:r>
            <w:r w:rsidR="00C16F3D" w:rsidRPr="005577EB">
              <w:rPr>
                <w:rFonts w:ascii="Cambria Math" w:hAnsi="Cambria Math" w:cs="Calibri"/>
                <w:sz w:val="28"/>
                <w:szCs w:val="28"/>
              </w:rPr>
              <w:t xml:space="preserve">                             - </w:t>
            </w:r>
            <w:r w:rsidR="00C16F3D" w:rsidRPr="005577EB">
              <w:rPr>
                <w:rFonts w:ascii="Cambria Math" w:hAnsi="Cambria Math" w:cs="Calibri"/>
                <w:sz w:val="24"/>
                <w:szCs w:val="24"/>
              </w:rPr>
              <w:t>1</w:t>
            </w:r>
            <w:r w:rsidRPr="005577EB">
              <w:rPr>
                <w:rFonts w:ascii="Cambria Math" w:hAnsi="Cambria Math" w:cs="Calibri"/>
                <w:sz w:val="24"/>
                <w:szCs w:val="24"/>
              </w:rPr>
              <w:t xml:space="preserve"> szt</w:t>
            </w:r>
            <w:r w:rsidRPr="005577EB">
              <w:rPr>
                <w:rFonts w:ascii="Cambria Math" w:hAnsi="Cambria Math" w:cs="Calibri"/>
                <w:sz w:val="28"/>
                <w:szCs w:val="28"/>
              </w:rPr>
              <w:t>.</w:t>
            </w:r>
          </w:p>
        </w:tc>
      </w:tr>
      <w:tr w:rsidR="003805D2" w:rsidTr="003805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Default="003805D2">
            <w:pPr>
              <w:shd w:val="clear" w:color="auto" w:fill="FFFFFF"/>
              <w:spacing w:after="0" w:line="240" w:lineRule="auto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Nazwa i typ: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2" w:rsidRDefault="003805D2">
            <w:pPr>
              <w:shd w:val="clear" w:color="auto" w:fill="FFFFFF"/>
              <w:spacing w:after="0" w:line="250" w:lineRule="exact"/>
              <w:ind w:left="176" w:right="442"/>
              <w:rPr>
                <w:rFonts w:cs="Calibri"/>
                <w:sz w:val="20"/>
              </w:rPr>
            </w:pPr>
          </w:p>
        </w:tc>
      </w:tr>
      <w:tr w:rsidR="003805D2" w:rsidTr="003805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Default="003805D2">
            <w:pPr>
              <w:shd w:val="clear" w:color="auto" w:fill="FFFFFF"/>
              <w:spacing w:after="0" w:line="240" w:lineRule="auto"/>
              <w:rPr>
                <w:rFonts w:cs="Calibri"/>
                <w:color w:val="000000"/>
                <w:spacing w:val="-2"/>
                <w:sz w:val="20"/>
              </w:rPr>
            </w:pPr>
            <w:r>
              <w:rPr>
                <w:rFonts w:cs="Calibri"/>
                <w:color w:val="000000"/>
                <w:spacing w:val="-2"/>
                <w:sz w:val="20"/>
              </w:rPr>
              <w:t>Producent: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2" w:rsidRDefault="003805D2">
            <w:pPr>
              <w:shd w:val="clear" w:color="auto" w:fill="FFFFFF"/>
              <w:spacing w:after="0" w:line="250" w:lineRule="exact"/>
              <w:ind w:left="176" w:right="442"/>
              <w:rPr>
                <w:rFonts w:cs="Calibri"/>
                <w:sz w:val="20"/>
              </w:rPr>
            </w:pPr>
          </w:p>
        </w:tc>
      </w:tr>
      <w:tr w:rsidR="003805D2" w:rsidTr="003805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Default="003805D2">
            <w:pPr>
              <w:shd w:val="clear" w:color="auto" w:fill="FFFFFF"/>
              <w:spacing w:after="0" w:line="240" w:lineRule="auto"/>
              <w:rPr>
                <w:rFonts w:cs="Calibri"/>
                <w:color w:val="000000"/>
                <w:spacing w:val="-2"/>
                <w:sz w:val="20"/>
              </w:rPr>
            </w:pPr>
            <w:r>
              <w:rPr>
                <w:rFonts w:cs="Calibri"/>
                <w:color w:val="000000"/>
                <w:spacing w:val="-2"/>
                <w:sz w:val="20"/>
              </w:rPr>
              <w:t>Rok produkcji: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2" w:rsidRPr="003B6E78" w:rsidRDefault="003B6E78">
            <w:pPr>
              <w:shd w:val="clear" w:color="auto" w:fill="FFFFFF"/>
              <w:spacing w:after="0" w:line="250" w:lineRule="exact"/>
              <w:ind w:right="442"/>
              <w:rPr>
                <w:rFonts w:cs="Calibri"/>
                <w:sz w:val="20"/>
              </w:rPr>
            </w:pPr>
            <w:r w:rsidRPr="003B6E78">
              <w:rPr>
                <w:rFonts w:cs="Calibri"/>
                <w:sz w:val="20"/>
              </w:rPr>
              <w:t>2019</w:t>
            </w:r>
          </w:p>
        </w:tc>
      </w:tr>
    </w:tbl>
    <w:p w:rsidR="003805D2" w:rsidRDefault="003805D2" w:rsidP="003805D2">
      <w:pPr>
        <w:shd w:val="clear" w:color="auto" w:fill="FFFFFF"/>
        <w:spacing w:line="274" w:lineRule="exact"/>
        <w:ind w:right="4257"/>
        <w:rPr>
          <w:rFonts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4221"/>
        <w:gridCol w:w="1667"/>
        <w:gridCol w:w="2589"/>
      </w:tblGrid>
      <w:tr w:rsidR="003805D2" w:rsidTr="003B6E7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Default="003805D2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LP.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D2" w:rsidRDefault="003805D2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color w:val="000000"/>
                <w:spacing w:val="-2"/>
                <w:sz w:val="20"/>
              </w:rPr>
              <w:t>PARAMETRY I WARUNKI TECHNICZNE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D2" w:rsidRDefault="003805D2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50" w:lineRule="exact"/>
              <w:ind w:left="44"/>
              <w:jc w:val="center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WYMAGANIA TAK/ NIE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D2" w:rsidRDefault="003805D2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PARAMETRY OFEROWANE</w:t>
            </w:r>
          </w:p>
        </w:tc>
      </w:tr>
      <w:tr w:rsidR="003805D2" w:rsidTr="003B6E78">
        <w:trPr>
          <w:trHeight w:val="31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Default="003805D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0"/>
              </w:rPr>
            </w:pPr>
            <w:r>
              <w:rPr>
                <w:rFonts w:cs="Calibri"/>
                <w:b/>
                <w:bCs/>
              </w:rPr>
              <w:t xml:space="preserve">KOZETKA </w:t>
            </w:r>
            <w:r w:rsidR="005577EB">
              <w:rPr>
                <w:rFonts w:cs="Calibri"/>
                <w:b/>
                <w:bCs/>
              </w:rPr>
              <w:t xml:space="preserve">LEKARSKA                      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805D2" w:rsidTr="003B6E78">
        <w:trPr>
          <w:trHeight w:val="61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 w:cs="Calibri"/>
                <w:bCs/>
              </w:rPr>
            </w:pPr>
            <w:r w:rsidRPr="005577EB">
              <w:rPr>
                <w:rFonts w:ascii="Cambria Math" w:hAnsi="Cambria Math" w:cs="Calibri"/>
                <w:bCs/>
              </w:rPr>
              <w:t>Kozetka lekarska na stalowej, lakierowanej proszkowo ramie o stałej wysokości. Kolor ramy biały. Kozetka służy także, jako stacjonarny stół rehabilitacyjny.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pStyle w:val="Bezodstpw"/>
              <w:jc w:val="center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TAK, podać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805D2" w:rsidTr="003B6E78">
        <w:trPr>
          <w:trHeight w:val="43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 xml:space="preserve">Leże 2-częściowe tapicerowane materiałem </w:t>
            </w:r>
            <w:proofErr w:type="spellStart"/>
            <w:r w:rsidRPr="005577EB">
              <w:rPr>
                <w:rFonts w:ascii="Cambria Math" w:hAnsi="Cambria Math" w:cs="Calibri"/>
              </w:rPr>
              <w:t>łatwozmywalnym</w:t>
            </w:r>
            <w:proofErr w:type="spellEnd"/>
            <w:r w:rsidRPr="005577EB">
              <w:rPr>
                <w:rFonts w:ascii="Cambria Math" w:hAnsi="Cambria Math" w:cs="Calibri"/>
              </w:rPr>
              <w:t xml:space="preserve"> (PCW modyfikowane na podkładzie z dzianiny PES); leże o grubości min. 50mm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pStyle w:val="Bezodstpw"/>
              <w:jc w:val="center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TAK, podać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805D2" w:rsidTr="003B6E78">
        <w:trPr>
          <w:trHeight w:val="43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Leże tapicerowane w kolorze do uzgodnienia z Zamawiającym na etapie realizacji.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pStyle w:val="Bezodstpw"/>
              <w:jc w:val="center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TAK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805D2" w:rsidTr="003B6E78">
        <w:trPr>
          <w:trHeight w:val="43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Kąt nachylenia wezgłowia: +45°/- 60°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pStyle w:val="Bezodstpw"/>
              <w:jc w:val="center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TAK, podać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B6E78" w:rsidTr="003B6E78">
        <w:trPr>
          <w:trHeight w:val="39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78" w:rsidRDefault="003B6E78" w:rsidP="003B6E78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78" w:rsidRPr="005577EB" w:rsidRDefault="003B6E78" w:rsidP="003B6E78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Wysokość: 550 mm</w:t>
            </w:r>
            <w:r>
              <w:rPr>
                <w:rFonts w:ascii="Cambria Math" w:hAnsi="Cambria Math" w:cs="Calibri"/>
              </w:rPr>
              <w:t xml:space="preserve"> (+/-10%)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78" w:rsidRDefault="003B6E78" w:rsidP="003B6E78">
            <w:pPr>
              <w:jc w:val="center"/>
            </w:pPr>
            <w:r w:rsidRPr="002B1596">
              <w:rPr>
                <w:rFonts w:ascii="Cambria Math" w:hAnsi="Cambria Math" w:cs="Calibri"/>
              </w:rPr>
              <w:t>TAK, podać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78" w:rsidRPr="005577EB" w:rsidRDefault="003B6E78" w:rsidP="003B6E78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B6E78" w:rsidTr="003B6E78">
        <w:trPr>
          <w:trHeight w:val="36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78" w:rsidRDefault="003B6E78" w:rsidP="003B6E78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78" w:rsidRPr="005577EB" w:rsidRDefault="003B6E78" w:rsidP="003B6E78">
            <w:pPr>
              <w:tabs>
                <w:tab w:val="left" w:pos="2865"/>
              </w:tabs>
              <w:spacing w:after="0" w:line="240" w:lineRule="auto"/>
              <w:textAlignment w:val="top"/>
              <w:rPr>
                <w:rStyle w:val="apple-style-span"/>
                <w:rFonts w:ascii="Cambria Math" w:hAnsi="Cambria Math"/>
                <w:shd w:val="clear" w:color="auto" w:fill="FFFFFF"/>
              </w:rPr>
            </w:pPr>
            <w:r w:rsidRPr="005577EB">
              <w:rPr>
                <w:rStyle w:val="apple-style-span"/>
                <w:rFonts w:ascii="Cambria Math" w:hAnsi="Cambria Math" w:cs="Calibri"/>
                <w:shd w:val="clear" w:color="auto" w:fill="FFFFFF"/>
              </w:rPr>
              <w:t>Szerokość: 700 mm</w:t>
            </w:r>
            <w:r>
              <w:rPr>
                <w:rStyle w:val="apple-style-span"/>
                <w:rFonts w:ascii="Cambria Math" w:hAnsi="Cambria Math" w:cs="Calibri"/>
                <w:shd w:val="clear" w:color="auto" w:fill="FFFFFF"/>
              </w:rPr>
              <w:t xml:space="preserve"> </w:t>
            </w:r>
            <w:r>
              <w:rPr>
                <w:rFonts w:ascii="Cambria Math" w:hAnsi="Cambria Math" w:cs="Calibri"/>
              </w:rPr>
              <w:t>(+/-10%)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78" w:rsidRDefault="003B6E78" w:rsidP="003B6E78">
            <w:pPr>
              <w:jc w:val="center"/>
            </w:pPr>
            <w:r w:rsidRPr="002B1596">
              <w:rPr>
                <w:rFonts w:ascii="Cambria Math" w:hAnsi="Cambria Math" w:cs="Calibri"/>
              </w:rPr>
              <w:t>TAK, podać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78" w:rsidRPr="005577EB" w:rsidRDefault="003B6E78" w:rsidP="003B6E78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B6E78" w:rsidTr="003B6E78">
        <w:trPr>
          <w:trHeight w:val="30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78" w:rsidRDefault="003B6E78" w:rsidP="003B6E78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78" w:rsidRPr="005577EB" w:rsidRDefault="003B6E78" w:rsidP="003B6E78">
            <w:pPr>
              <w:tabs>
                <w:tab w:val="left" w:pos="2865"/>
              </w:tabs>
              <w:spacing w:after="0" w:line="240" w:lineRule="auto"/>
              <w:textAlignment w:val="top"/>
              <w:rPr>
                <w:rStyle w:val="apple-style-span"/>
                <w:rFonts w:ascii="Cambria Math" w:hAnsi="Cambria Math"/>
                <w:shd w:val="clear" w:color="auto" w:fill="FFFFFF"/>
              </w:rPr>
            </w:pPr>
            <w:r w:rsidRPr="005577EB">
              <w:rPr>
                <w:rStyle w:val="apple-style-span"/>
                <w:rFonts w:ascii="Cambria Math" w:hAnsi="Cambria Math" w:cs="Calibri"/>
                <w:shd w:val="clear" w:color="auto" w:fill="FFFFFF"/>
              </w:rPr>
              <w:t>Długość: 1950 mm</w:t>
            </w:r>
            <w:r>
              <w:rPr>
                <w:rStyle w:val="apple-style-span"/>
                <w:rFonts w:ascii="Cambria Math" w:hAnsi="Cambria Math" w:cs="Calibri"/>
                <w:shd w:val="clear" w:color="auto" w:fill="FFFFFF"/>
              </w:rPr>
              <w:t xml:space="preserve"> </w:t>
            </w:r>
            <w:r>
              <w:rPr>
                <w:rFonts w:ascii="Cambria Math" w:hAnsi="Cambria Math" w:cs="Calibri"/>
              </w:rPr>
              <w:t>(+/-10%)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78" w:rsidRDefault="003B6E78" w:rsidP="003B6E78">
            <w:pPr>
              <w:jc w:val="center"/>
            </w:pPr>
            <w:r w:rsidRPr="002B1596">
              <w:rPr>
                <w:rFonts w:ascii="Cambria Math" w:hAnsi="Cambria Math" w:cs="Calibri"/>
              </w:rPr>
              <w:t>TAK, podać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78" w:rsidRPr="005577EB" w:rsidRDefault="003B6E78" w:rsidP="003B6E78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805D2" w:rsidTr="003B6E78">
        <w:trPr>
          <w:trHeight w:val="28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Wykręcana stopka w jednej z nóg kozetki pozwala na poziomowanie jej na nierównej powierzchni.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B6E78">
            <w:pPr>
              <w:pStyle w:val="Bezodstpw"/>
              <w:jc w:val="center"/>
              <w:rPr>
                <w:rFonts w:ascii="Cambria Math" w:hAnsi="Cambria Math" w:cs="Calibri"/>
              </w:rPr>
            </w:pPr>
            <w:r>
              <w:rPr>
                <w:rFonts w:ascii="Cambria Math" w:hAnsi="Cambria Math" w:cs="Calibri"/>
              </w:rPr>
              <w:t>TAK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805D2" w:rsidTr="003B6E78">
        <w:trPr>
          <w:trHeight w:val="28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tabs>
                <w:tab w:val="left" w:pos="2865"/>
              </w:tabs>
              <w:spacing w:after="0" w:line="240" w:lineRule="auto"/>
              <w:textAlignment w:val="top"/>
              <w:rPr>
                <w:rStyle w:val="apple-style-span"/>
                <w:rFonts w:ascii="Cambria Math" w:hAnsi="Cambria Math"/>
                <w:shd w:val="clear" w:color="auto" w:fill="FFFFFF"/>
              </w:rPr>
            </w:pPr>
            <w:r w:rsidRPr="005577EB">
              <w:rPr>
                <w:rFonts w:ascii="Cambria Math" w:hAnsi="Cambria Math" w:cs="Calibri"/>
              </w:rPr>
              <w:t>Dopuszczalne obciążenie min. 190 kg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pStyle w:val="Bezodstpw"/>
              <w:jc w:val="center"/>
              <w:rPr>
                <w:rFonts w:ascii="Cambria Math" w:hAnsi="Cambria Math"/>
              </w:rPr>
            </w:pPr>
            <w:r w:rsidRPr="005577EB">
              <w:rPr>
                <w:rFonts w:ascii="Cambria Math" w:hAnsi="Cambria Math" w:cs="Calibri"/>
              </w:rPr>
              <w:t>TAK, podać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805D2" w:rsidTr="003B6E78">
        <w:trPr>
          <w:trHeight w:val="3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Wieszak na ręcznik jednorazowy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pStyle w:val="Bezodstpw"/>
              <w:jc w:val="center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TAK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805D2" w:rsidTr="003B6E78">
        <w:trPr>
          <w:trHeight w:val="2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pStyle w:val="Standard"/>
              <w:tabs>
                <w:tab w:val="left" w:pos="1168"/>
              </w:tabs>
              <w:ind w:right="102"/>
              <w:rPr>
                <w:rFonts w:ascii="Cambria Math" w:hAnsi="Cambria Math" w:cs="Calibri"/>
                <w:sz w:val="22"/>
                <w:szCs w:val="22"/>
                <w:lang w:val="pl-PL" w:eastAsia="ar-SA"/>
              </w:rPr>
            </w:pPr>
            <w:r w:rsidRPr="005577EB">
              <w:rPr>
                <w:rFonts w:ascii="Cambria Math" w:hAnsi="Cambria Math" w:cs="Calibri"/>
                <w:sz w:val="22"/>
                <w:szCs w:val="22"/>
                <w:lang w:val="pl-PL" w:eastAsia="ar-SA"/>
              </w:rPr>
              <w:t xml:space="preserve">Wyrób medyczny posiadający aktualny dokument dopuszczający do obrotu zgodny z wymogami ustawy z dnia 20 maja 2010r o wyrobach medycznych (Dz. U. tj. 2010.107.679 z </w:t>
            </w:r>
            <w:proofErr w:type="spellStart"/>
            <w:r w:rsidRPr="005577EB">
              <w:rPr>
                <w:rFonts w:ascii="Cambria Math" w:hAnsi="Cambria Math" w:cs="Calibri"/>
                <w:sz w:val="22"/>
                <w:szCs w:val="22"/>
                <w:lang w:val="pl-PL" w:eastAsia="ar-SA"/>
              </w:rPr>
              <w:t>późn</w:t>
            </w:r>
            <w:proofErr w:type="spellEnd"/>
            <w:r w:rsidRPr="005577EB">
              <w:rPr>
                <w:rFonts w:ascii="Cambria Math" w:hAnsi="Cambria Math" w:cs="Calibri"/>
                <w:sz w:val="22"/>
                <w:szCs w:val="22"/>
                <w:lang w:val="pl-PL" w:eastAsia="ar-SA"/>
              </w:rPr>
              <w:t>.  zmianami).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5577EB">
              <w:rPr>
                <w:rFonts w:ascii="Cambria Math" w:hAnsi="Cambria Math" w:cs="Calibri"/>
                <w:color w:val="000000"/>
              </w:rPr>
              <w:t>TAK, załączyć</w:t>
            </w:r>
            <w:r w:rsidR="003B6E78">
              <w:rPr>
                <w:rFonts w:ascii="Cambria Math" w:hAnsi="Cambria Math" w:cs="Calibri"/>
                <w:color w:val="000000"/>
              </w:rPr>
              <w:t xml:space="preserve"> na wezwanie </w:t>
            </w:r>
            <w:proofErr w:type="spellStart"/>
            <w:r w:rsidR="003B6E78">
              <w:rPr>
                <w:rFonts w:ascii="Cambria Math" w:hAnsi="Cambria Math" w:cs="Calibri"/>
                <w:color w:val="000000"/>
              </w:rPr>
              <w:t>Zamawiajacego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805D2" w:rsidTr="003B6E78">
        <w:trPr>
          <w:trHeight w:val="2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Deklaracja zgo</w:t>
            </w:r>
            <w:r w:rsidRPr="005577EB">
              <w:rPr>
                <w:rFonts w:ascii="Cambria Math" w:hAnsi="Cambria Math"/>
                <w:color w:val="000000"/>
              </w:rPr>
              <w:t>dności CE wraz informacją o dokonaniu wpisu do Rejestru wyrobów medycznych i podmiotów odpowiedzialnych za ich wprowadzenie lub potwierdzeniem dokonania takiego zgłoszenia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B6E78">
            <w:pPr>
              <w:pStyle w:val="Bezodstpw"/>
              <w:jc w:val="center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  <w:color w:val="000000"/>
              </w:rPr>
              <w:t>TAK, załączyć</w:t>
            </w:r>
            <w:r>
              <w:rPr>
                <w:rFonts w:ascii="Cambria Math" w:hAnsi="Cambria Math" w:cs="Calibri"/>
                <w:color w:val="000000"/>
              </w:rPr>
              <w:t xml:space="preserve"> na wezwanie </w:t>
            </w:r>
            <w:proofErr w:type="spellStart"/>
            <w:r>
              <w:rPr>
                <w:rFonts w:ascii="Cambria Math" w:hAnsi="Cambria Math" w:cs="Calibri"/>
                <w:color w:val="000000"/>
              </w:rPr>
              <w:t>Zamawiajacego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  <w:tr w:rsidR="003805D2" w:rsidTr="003B6E78">
        <w:trPr>
          <w:trHeight w:val="2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Default="003805D2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 w:rsidP="003B6E78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Gwarancja min. 24 m</w:t>
            </w:r>
            <w:r w:rsidR="003B6E78">
              <w:rPr>
                <w:rFonts w:ascii="Cambria Math" w:hAnsi="Cambria Math" w:cs="Calibri"/>
              </w:rPr>
              <w:t>iesią</w:t>
            </w:r>
            <w:r w:rsidRPr="005577EB">
              <w:rPr>
                <w:rFonts w:ascii="Cambria Math" w:hAnsi="Cambria Math" w:cs="Calibri"/>
              </w:rPr>
              <w:t>ce na konstrukcję wyrobu,</w:t>
            </w:r>
            <w:r w:rsidR="003B6E78">
              <w:rPr>
                <w:rFonts w:ascii="Cambria Math" w:hAnsi="Cambria Math" w:cs="Calibri"/>
              </w:rPr>
              <w:t xml:space="preserve"> </w:t>
            </w:r>
            <w:r w:rsidRPr="005577EB">
              <w:rPr>
                <w:rFonts w:ascii="Cambria Math" w:hAnsi="Cambria Math" w:cs="Calibri"/>
              </w:rPr>
              <w:t>12 miesięcy na tapicerkę.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5D2" w:rsidRPr="005577EB" w:rsidRDefault="003805D2">
            <w:pPr>
              <w:pStyle w:val="Bezodstpw"/>
              <w:jc w:val="center"/>
              <w:rPr>
                <w:rFonts w:ascii="Cambria Math" w:hAnsi="Cambria Math" w:cs="Calibri"/>
              </w:rPr>
            </w:pPr>
            <w:r w:rsidRPr="005577EB">
              <w:rPr>
                <w:rFonts w:ascii="Cambria Math" w:hAnsi="Cambria Math" w:cs="Calibri"/>
              </w:rPr>
              <w:t>TAK, podać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2" w:rsidRPr="005577EB" w:rsidRDefault="003805D2">
            <w:pPr>
              <w:pStyle w:val="Bezodstpw"/>
              <w:rPr>
                <w:rFonts w:ascii="Cambria Math" w:hAnsi="Cambria Math" w:cs="Calibri"/>
              </w:rPr>
            </w:pPr>
          </w:p>
        </w:tc>
      </w:tr>
    </w:tbl>
    <w:p w:rsidR="003805D2" w:rsidRDefault="003805D2" w:rsidP="003805D2">
      <w:pPr>
        <w:pStyle w:val="Tekstpodstawowy"/>
        <w:rPr>
          <w:rFonts w:ascii="Calibri" w:hAnsi="Calibri" w:cs="Calibri"/>
          <w:sz w:val="20"/>
          <w:szCs w:val="22"/>
        </w:rPr>
      </w:pPr>
    </w:p>
    <w:p w:rsidR="003B6E78" w:rsidRDefault="003B6E78" w:rsidP="003B6E78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3B6E78" w:rsidRPr="00D1385B" w:rsidRDefault="003B6E78" w:rsidP="003B6E78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3B6E78" w:rsidRDefault="003B6E78" w:rsidP="003B6E7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6E78" w:rsidRDefault="003B6E78" w:rsidP="003B6E7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6E78" w:rsidRDefault="003B6E78" w:rsidP="003B6E7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6E78" w:rsidRDefault="003B6E78" w:rsidP="003B6E7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6E78" w:rsidRDefault="003B6E78" w:rsidP="003B6E7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6E78" w:rsidRDefault="003B6E78" w:rsidP="003B6E7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6E78" w:rsidRPr="00AE37E5" w:rsidRDefault="003B6E78" w:rsidP="003B6E7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3B6E78" w:rsidRPr="00AE37E5" w:rsidRDefault="003B6E78" w:rsidP="003B6E78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E139D1" w:rsidRDefault="00E139D1"/>
    <w:sectPr w:rsidR="00E139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C79"/>
    <w:rsid w:val="003805D2"/>
    <w:rsid w:val="003B6E78"/>
    <w:rsid w:val="00547289"/>
    <w:rsid w:val="005577EB"/>
    <w:rsid w:val="00C16F3D"/>
    <w:rsid w:val="00C55C79"/>
    <w:rsid w:val="00E1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7BAE8"/>
  <w15:chartTrackingRefBased/>
  <w15:docId w15:val="{8E78E35D-7DAF-4B65-83C4-2989CD26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5D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3805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805D2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3805D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805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805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3805D2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andard">
    <w:name w:val="Standard"/>
    <w:rsid w:val="003805D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pple-style-span">
    <w:name w:val="apple-style-span"/>
    <w:basedOn w:val="Domylnaczcionkaakapitu"/>
    <w:rsid w:val="003805D2"/>
  </w:style>
  <w:style w:type="paragraph" w:styleId="Tekstdymka">
    <w:name w:val="Balloon Text"/>
    <w:basedOn w:val="Normalny"/>
    <w:link w:val="TekstdymkaZnak"/>
    <w:uiPriority w:val="99"/>
    <w:semiHidden/>
    <w:unhideWhenUsed/>
    <w:rsid w:val="00557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7E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8</cp:revision>
  <cp:lastPrinted>2019-05-06T07:22:00Z</cp:lastPrinted>
  <dcterms:created xsi:type="dcterms:W3CDTF">2019-05-05T11:09:00Z</dcterms:created>
  <dcterms:modified xsi:type="dcterms:W3CDTF">2019-05-16T08:16:00Z</dcterms:modified>
</cp:coreProperties>
</file>